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06647">
      <w:pPr>
        <w:shd w:val="clear" w:color="auto" w:fill="FFFFFF"/>
        <w:spacing w:after="0" w:line="360" w:lineRule="auto"/>
        <w:outlineLvl w:val="0"/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kern w:val="36"/>
          <w:sz w:val="28"/>
          <w:szCs w:val="28"/>
          <w:lang w:eastAsia="ru-RU"/>
        </w:rPr>
        <w:t>Структура и органы управления образовательной организацией</w:t>
      </w:r>
    </w:p>
    <w:p w14:paraId="7D273C3F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1D89C6AE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Общее собрание работников</w:t>
      </w:r>
    </w:p>
    <w:p w14:paraId="0949B080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Педагогический совет</w:t>
      </w:r>
    </w:p>
    <w:p w14:paraId="526B920C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Совет родителей</w:t>
      </w:r>
    </w:p>
    <w:p w14:paraId="6A5AC15A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Совет обучающихся</w:t>
      </w:r>
    </w:p>
    <w:p w14:paraId="37857E6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Методический совет</w:t>
      </w:r>
    </w:p>
    <w:p w14:paraId="7420C4F6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Школьные методические объединения учителей-предметников</w:t>
      </w:r>
    </w:p>
    <w:p w14:paraId="396C096D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Структура управления образовательным учреждением, включая наличие органов общественного самоуправления.</w:t>
      </w:r>
    </w:p>
    <w:p w14:paraId="7CF5C839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Управление школой и образовательным процессом осуществляется на основе Устава школы, Закона «Об образовании в Российской Федерации от 29.12.2012г. №273 -ФЗ» и других нормативных и правовых актов.</w:t>
      </w:r>
    </w:p>
    <w:p w14:paraId="36576A57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Фамилии, имена, отчества (при наличии) и должностях руководителей структурных подразделений:</w:t>
      </w:r>
    </w:p>
    <w:p w14:paraId="079D646A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МБОУ Лесхозская СОШ»:</w:t>
      </w:r>
    </w:p>
    <w:p w14:paraId="2DCCDFAB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Администрация:</w:t>
      </w:r>
    </w:p>
    <w:p w14:paraId="2DADE1E7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Директор школы: Шакиров Василь Габделбарович</w:t>
      </w:r>
    </w:p>
    <w:p w14:paraId="5DC619EC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Заместитель директора по учебной работе: Хасанова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Анна Владимировна</w:t>
      </w:r>
    </w:p>
    <w:p w14:paraId="1664D92E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Заместитель директора по воспитательной работе: Галлямова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Ландыш Данисовна</w:t>
      </w:r>
    </w:p>
    <w:p w14:paraId="3D2828FB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Председатель общего собрания работников: Шакиров В.Г.</w:t>
      </w:r>
    </w:p>
    <w:p w14:paraId="557D2659"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Председатель совета родителей: </w:t>
      </w:r>
      <w:r>
        <w:rPr>
          <w:rFonts w:ascii="Times New Roman" w:hAnsi="Times New Roman" w:cs="Times New Roman"/>
          <w:sz w:val="28"/>
          <w:szCs w:val="28"/>
          <w:lang w:val="ru-RU"/>
        </w:rPr>
        <w:t>Галимов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А.Р.</w:t>
      </w:r>
    </w:p>
    <w:p w14:paraId="02E40C8A"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Председатель совета обучающихся: Саттарова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З.И.</w:t>
      </w:r>
    </w:p>
    <w:p w14:paraId="652C60F0"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Председатель методического Совета: заместитель директора по УР Хасанова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А.В.</w:t>
      </w:r>
    </w:p>
    <w:p w14:paraId="380A4CAA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Председатель педагогического Совета: директор школы Шакиров В.Г.</w:t>
      </w:r>
    </w:p>
    <w:p w14:paraId="52A347C3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Руководители школьных методических объединений:</w:t>
      </w:r>
    </w:p>
    <w:p w14:paraId="0716D4E7"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начальных классов, воспитателей ГПД  - Шаймарданова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Т.И.</w:t>
      </w:r>
    </w:p>
    <w:p w14:paraId="39DFF56D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общественно-гуманитарного цикла – Нигаметзянова Л.И.</w:t>
      </w:r>
    </w:p>
    <w:p w14:paraId="6B41063A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естественно-математического цикла – Курбанова С.А.</w:t>
      </w:r>
    </w:p>
    <w:p w14:paraId="53BD093A"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классных руководителей - заместитель директора по ВР Галлямова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Л.Д.</w:t>
      </w:r>
    </w:p>
    <w:p w14:paraId="39A17F4C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психолого-медико-педагогического консилиума – педагог – психолог Лотфуллина Э.А.</w:t>
      </w:r>
    </w:p>
    <w:p w14:paraId="75F8856F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Филиал «Старотурналинская НОШ» </w:t>
      </w:r>
    </w:p>
    <w:p w14:paraId="64EB5074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Руководитель филиала – Байкова Л.Ш.</w:t>
      </w:r>
    </w:p>
    <w:p w14:paraId="61CEF08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Филиал «Верхнепшалымская НОШ» </w:t>
      </w:r>
    </w:p>
    <w:p w14:paraId="0D9CFD1D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Руководитель филиала – Шакурова Г.Р.</w:t>
      </w:r>
    </w:p>
    <w:p w14:paraId="78923696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Филиал «Старотурналинский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ДС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 </w:t>
      </w:r>
    </w:p>
    <w:p w14:paraId="2188E267">
      <w:pPr>
        <w:shd w:val="clear" w:color="auto" w:fill="FFFFFF"/>
        <w:spacing w:after="0" w:line="360" w:lineRule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Руководитель филиала – Хусаинова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Р.Ф.</w:t>
      </w:r>
      <w:bookmarkStart w:id="0" w:name="_GoBack"/>
      <w:bookmarkEnd w:id="0"/>
    </w:p>
    <w:p w14:paraId="72285074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 </w:t>
      </w:r>
    </w:p>
    <w:p w14:paraId="703C3CD1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0F6D80F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Положения о структурных подразделениях (об органах управления) образовательной организации с приложением указанных положений в виде электронных документов.</w:t>
      </w:r>
    </w:p>
    <w:p w14:paraId="650935F7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"https://edu.tatar.ru/arsk/urnyak/sch/page1951982.htm" </w:instrText>
      </w:r>
      <w:r>
        <w:fldChar w:fldCharType="separate"/>
      </w:r>
      <w:r>
        <w:rPr>
          <w:rStyle w:val="5"/>
          <w:rFonts w:ascii="Times New Roman" w:hAnsi="Times New Roman" w:eastAsia="Times New Roman" w:cs="Times New Roman"/>
          <w:sz w:val="28"/>
          <w:szCs w:val="28"/>
          <w:lang w:eastAsia="ru-RU"/>
        </w:rPr>
        <w:t>https://edu.tatar.ru/arsk/urnyak/sch/page1951982.htm</w:t>
      </w:r>
      <w:r>
        <w:rPr>
          <w:rStyle w:val="5"/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</w:p>
    <w:p w14:paraId="06F8214E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 w:type="textWrapping"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школе создана Первичная профсоюзная организация школы - добровольное объединение членов профсоюза, работающих в школе, действующее на основании устава первичной профсоюзной организации. Сайт профкома:</w:t>
      </w:r>
    </w:p>
    <w:p w14:paraId="52FCCA10">
      <w:pPr>
        <w:shd w:val="clear" w:color="auto" w:fill="FFFFFF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"https://edu.tatar.ru/arsk/urnyak/sch/https:/edu.tatar.ru/admin/page/simple_page/edit/879879" </w:instrText>
      </w:r>
      <w:r>
        <w:fldChar w:fldCharType="separate"/>
      </w:r>
      <w:r>
        <w:rPr>
          <w:rStyle w:val="5"/>
          <w:rFonts w:ascii="Times New Roman" w:hAnsi="Times New Roman" w:eastAsia="Times New Roman" w:cs="Times New Roman"/>
          <w:sz w:val="28"/>
          <w:szCs w:val="28"/>
          <w:lang w:eastAsia="ru-RU"/>
        </w:rPr>
        <w:t>https://edu.tatar.ru/arsk/urnyak/sch/https:/edu.tatar.ru/admin/page/simple_page/edit/879879</w:t>
      </w:r>
      <w:r>
        <w:rPr>
          <w:rStyle w:val="5"/>
          <w:rFonts w:ascii="Times New Roman" w:hAnsi="Times New Roman" w:eastAsia="Times New Roman" w:cs="Times New Roman"/>
          <w:sz w:val="28"/>
          <w:szCs w:val="28"/>
          <w:lang w:eastAsia="ru-RU"/>
        </w:rPr>
        <w:fldChar w:fldCharType="end"/>
      </w:r>
    </w:p>
    <w:p w14:paraId="7748051F"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30677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F9787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В.Г.Шакиров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E81FA8"/>
    <w:multiLevelType w:val="multilevel"/>
    <w:tmpl w:val="3DE81FA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>
    <w:nsid w:val="41BA3F41"/>
    <w:multiLevelType w:val="multilevel"/>
    <w:tmpl w:val="41BA3F4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B22"/>
    <w:rsid w:val="001D3E94"/>
    <w:rsid w:val="004E412B"/>
    <w:rsid w:val="006A40B9"/>
    <w:rsid w:val="006F7B22"/>
    <w:rsid w:val="0085609E"/>
    <w:rsid w:val="008D69AE"/>
    <w:rsid w:val="00A25CA9"/>
    <w:rsid w:val="00D41080"/>
    <w:rsid w:val="2F59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7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382</Words>
  <Characters>2178</Characters>
  <Lines>18</Lines>
  <Paragraphs>5</Paragraphs>
  <TotalTime>3</TotalTime>
  <ScaleCrop>false</ScaleCrop>
  <LinksUpToDate>false</LinksUpToDate>
  <CharactersWithSpaces>2555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2023-04-05T12:05:00Z</dcterms:created>
  <dc:creator>Lesxoz</dc:creator>
  <cp:lastModifiedBy>Lesxoz</cp:lastModifiedBy>
  <dcterms:modified xsi:type="dcterms:W3CDTF">2026-01-21T06:21:27Z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E79435A48EA04B51846C8BA846914A8D_13</vt:lpwstr>
  </property>
</Properties>
</file>